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6DA7" w14:textId="79104F0C" w:rsidR="00221532" w:rsidRPr="00EC3B17" w:rsidRDefault="002E657D" w:rsidP="00D6202C">
      <w:pPr>
        <w:ind w:left="-540" w:right="-540"/>
        <w:rPr>
          <w:rFonts w:asciiTheme="majorHAnsi" w:hAnsiTheme="majorHAnsi" w:cstheme="majorHAnsi"/>
          <w:b/>
          <w:color w:val="EC881D"/>
          <w:sz w:val="28"/>
          <w:szCs w:val="28"/>
        </w:rPr>
      </w:pPr>
      <w:r w:rsidRPr="00EC3B17">
        <w:rPr>
          <w:rFonts w:asciiTheme="majorHAnsi" w:hAnsiTheme="majorHAnsi" w:cstheme="majorHAnsi"/>
          <w:b/>
          <w:color w:val="EC881D"/>
          <w:sz w:val="28"/>
          <w:szCs w:val="28"/>
        </w:rPr>
        <w:t>REQUEST TO PARTICIPATE</w:t>
      </w:r>
    </w:p>
    <w:p w14:paraId="6F4B892A" w14:textId="77777777" w:rsidR="00221532" w:rsidRPr="00EC3B17" w:rsidRDefault="00221532" w:rsidP="00D6202C">
      <w:pPr>
        <w:ind w:left="-540" w:right="-540"/>
        <w:rPr>
          <w:rFonts w:asciiTheme="majorHAnsi" w:hAnsiTheme="majorHAnsi" w:cstheme="majorHAnsi"/>
          <w:color w:val="404040" w:themeColor="text1" w:themeTint="BF"/>
          <w:sz w:val="20"/>
        </w:rPr>
      </w:pPr>
    </w:p>
    <w:p w14:paraId="2CC3DB52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Dear &lt;INSERT MANAGER’S NAME&gt;,</w:t>
      </w:r>
    </w:p>
    <w:p w14:paraId="70C1A0B8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4F3F9B12" w14:textId="09EC8B54" w:rsidR="002E657D" w:rsidRPr="00EC3B17" w:rsidRDefault="008E6409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I have been invited to attend the 2023 Teradata Partner Forum in San Diego </w:t>
      </w:r>
      <w:r w:rsidR="004B11D4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June 7-8 </w:t>
      </w: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by my contacts at Teradata. They’re bringing back their partner-only </w:t>
      </w:r>
      <w:r w:rsidR="003D0165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e</w:t>
      </w: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vent </w:t>
      </w:r>
      <w:r w:rsidR="0076415D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in 2023</w:t>
      </w:r>
      <w:r w:rsidR="00AE542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as part of their partner-first strategy and vision for the future. </w:t>
      </w:r>
      <w:r w:rsidR="006B38F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This year, the focus is on Empowering Excellence and the agenda </w:t>
      </w:r>
      <w:r w:rsidR="00D77849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is designed to </w:t>
      </w:r>
      <w:r w:rsidR="0089704A" w:rsidRPr="0089704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help accelerate growth and critical partnership initiatives through open conversation and learning.</w:t>
      </w:r>
    </w:p>
    <w:p w14:paraId="562CCE7D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</w:p>
    <w:p w14:paraId="0FFA8028" w14:textId="14D44788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Th</w:t>
      </w:r>
      <w:r w:rsidR="00AE542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e </w:t>
      </w:r>
      <w:r w:rsidR="0089704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event</w:t>
      </w:r>
      <w:r w:rsidR="00AE542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is expected to bring together </w:t>
      </w:r>
      <w:r w:rsidR="00AE542A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about 100-150 </w:t>
      </w:r>
      <w:r w:rsidR="005313F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other partners from Teradata’s partner ecosystem, including</w:t>
      </w:r>
      <w:r w:rsidR="00670AF6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all the major cloud providers, ISVs, resellers, distributors, and SI partners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.</w:t>
      </w:r>
      <w:r w:rsidR="00F935D8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  <w:r w:rsidR="0065431F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A number of Teradata’s executives will also be in attendance, including Steve McMillan (CEO), Todd Cione (CRO), and Hillary Ashton (CPO).</w:t>
      </w:r>
    </w:p>
    <w:p w14:paraId="181343D8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361E699F" w14:textId="132240B3" w:rsidR="002E657D" w:rsidRPr="00EC3B17" w:rsidRDefault="00135609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There are</w:t>
      </w:r>
      <w:r w:rsidR="00F935D8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also</w:t>
      </w: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  <w:r w:rsidR="00345B34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two</w:t>
      </w: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main tracks at the event</w:t>
      </w:r>
      <w:r w:rsidR="00F935D8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, one technical track for </w:t>
      </w:r>
      <w:r w:rsidR="00345B34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folks influencing current or future product in</w:t>
      </w:r>
      <w:r w:rsidR="0065431F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novation and integration</w:t>
      </w:r>
      <w:r w:rsidR="00345B34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, and one for go to market leaders </w:t>
      </w:r>
      <w:r w:rsidR="0065431F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setting sales strategies and initiatives. I’m planning on tailoring my schedule to the track that is</w:t>
      </w:r>
      <w:r w:rsidR="002E657D"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most relevant to my role and our company’s vision. </w:t>
      </w:r>
      <w:r w:rsidR="0065431F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There will be</w:t>
      </w:r>
      <w:r w:rsidR="0065431F" w:rsidRPr="00465236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  <w:r w:rsidR="0065431F" w:rsidRPr="00F935D8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interactive breakout sessions, panel discussions, and thought-provoking keynote presentations. </w:t>
      </w:r>
    </w:p>
    <w:p w14:paraId="47C6BC6C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451D08CD" w14:textId="054F4BEE" w:rsidR="002E657D" w:rsidRPr="00EC3B17" w:rsidRDefault="004B11D4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>
        <w:rPr>
          <w:rFonts w:asciiTheme="majorHAnsi" w:hAnsiTheme="majorHAnsi" w:cstheme="majorHAnsi"/>
          <w:bCs/>
          <w:color w:val="262626" w:themeColor="text1" w:themeTint="D9"/>
          <w:sz w:val="20"/>
          <w:szCs w:val="16"/>
          <w:shd w:val="clear" w:color="auto" w:fill="FFFFFF"/>
        </w:rPr>
        <w:t>The program is complimentary to attend, participants are only responsible for travel and accommodations</w:t>
      </w:r>
      <w:r w:rsidR="002E657D"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. Here’s the approximate cost of this opportunity: </w:t>
      </w:r>
    </w:p>
    <w:p w14:paraId="05E7731F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1B382D27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b/>
          <w:color w:val="262626" w:themeColor="text1" w:themeTint="D9"/>
          <w:sz w:val="20"/>
          <w:szCs w:val="16"/>
          <w:shd w:val="clear" w:color="auto" w:fill="FFFFFF"/>
        </w:rPr>
        <w:t xml:space="preserve">Airfare:                                                                     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ab/>
        <w:t>$xxx</w:t>
      </w:r>
    </w:p>
    <w:p w14:paraId="5528F02F" w14:textId="4E20979E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b/>
          <w:color w:val="262626" w:themeColor="text1" w:themeTint="D9"/>
          <w:sz w:val="20"/>
          <w:szCs w:val="16"/>
          <w:shd w:val="clear" w:color="auto" w:fill="FFFFFF"/>
        </w:rPr>
        <w:t>Hotel: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                                  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ab/>
        <w:t xml:space="preserve">                                $xxx</w:t>
      </w:r>
    </w:p>
    <w:p w14:paraId="0A349697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1E81DA0D" w14:textId="2B93D0B5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b/>
          <w:color w:val="262626" w:themeColor="text1" w:themeTint="D9"/>
          <w:sz w:val="20"/>
          <w:szCs w:val="16"/>
          <w:shd w:val="clear" w:color="auto" w:fill="FFFFFF"/>
        </w:rPr>
        <w:t xml:space="preserve">Total Investment: </w:t>
      </w:r>
      <w:r w:rsidRPr="00EC3B17">
        <w:rPr>
          <w:rFonts w:asciiTheme="majorHAnsi" w:hAnsiTheme="majorHAnsi" w:cstheme="majorHAnsi"/>
          <w:b/>
          <w:color w:val="262626" w:themeColor="text1" w:themeTint="D9"/>
          <w:sz w:val="20"/>
          <w:szCs w:val="16"/>
          <w:shd w:val="clear" w:color="auto" w:fill="FFFFFF"/>
        </w:rPr>
        <w:tab/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ab/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ab/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ab/>
        <w:t>$xxx</w:t>
      </w:r>
    </w:p>
    <w:p w14:paraId="7696EB3A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16CB0D5A" w14:textId="60BA7A9B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When I return</w:t>
      </w:r>
      <w:r w:rsidR="00210F6C"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,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I will share fresh ideas and practical knowledge with our team </w:t>
      </w:r>
      <w:r w:rsidR="00210F6C"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— 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including key insights, new skills, and creative ideas on how we can leverage </w:t>
      </w:r>
      <w:r w:rsidR="004B11D4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our partnership with Teradata</w:t>
      </w: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to increase our ability to drive business outcomes.   </w:t>
      </w:r>
    </w:p>
    <w:p w14:paraId="06CC0426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5BC7E019" w14:textId="69FA031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Thank you for considering this investment in our team and my career development. I appreciate your prompt consideration of this request. </w:t>
      </w:r>
    </w:p>
    <w:p w14:paraId="1DED0510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28E7F275" w14:textId="401D5315" w:rsidR="002E657D" w:rsidRPr="00EC3B17" w:rsidRDefault="004B11D4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Additional event and registration information is available at</w:t>
      </w:r>
      <w:r w:rsidR="00FB2EEB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 xml:space="preserve"> </w:t>
      </w:r>
      <w:hyperlink r:id="rId9" w:history="1">
        <w:r w:rsidR="00FB2EEB" w:rsidRPr="00FB2EEB">
          <w:rPr>
            <w:rStyle w:val="Hyperlink"/>
            <w:rFonts w:asciiTheme="majorHAnsi" w:hAnsiTheme="majorHAnsi" w:cstheme="majorHAnsi"/>
            <w:sz w:val="20"/>
            <w:szCs w:val="16"/>
            <w:shd w:val="clear" w:color="auto" w:fill="FFFFFF"/>
          </w:rPr>
          <w:t>Teradata Partner Forum 2023.</w:t>
        </w:r>
      </w:hyperlink>
    </w:p>
    <w:p w14:paraId="654D3C75" w14:textId="77777777" w:rsidR="002E657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</w:p>
    <w:p w14:paraId="5FB13866" w14:textId="48A80EC6" w:rsidR="0049186D" w:rsidRPr="00EC3B17" w:rsidRDefault="002E657D" w:rsidP="002E657D">
      <w:pPr>
        <w:ind w:left="-540" w:right="-540"/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</w:pPr>
      <w:r w:rsidRPr="00EC3B17">
        <w:rPr>
          <w:rFonts w:asciiTheme="majorHAnsi" w:hAnsiTheme="majorHAnsi" w:cstheme="majorHAnsi"/>
          <w:color w:val="262626" w:themeColor="text1" w:themeTint="D9"/>
          <w:sz w:val="20"/>
          <w:szCs w:val="16"/>
          <w:shd w:val="clear" w:color="auto" w:fill="FFFFFF"/>
        </w:rPr>
        <w:t>Thank you,</w:t>
      </w:r>
    </w:p>
    <w:sectPr w:rsidR="0049186D" w:rsidRPr="00EC3B17" w:rsidSect="0049186D">
      <w:headerReference w:type="default" r:id="rId10"/>
      <w:footerReference w:type="default" r:id="rId11"/>
      <w:pgSz w:w="12240" w:h="15840"/>
      <w:pgMar w:top="2736" w:right="1800" w:bottom="945" w:left="1800" w:header="72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F974" w14:textId="77777777" w:rsidR="00C161C2" w:rsidRDefault="00C161C2">
      <w:r>
        <w:separator/>
      </w:r>
    </w:p>
  </w:endnote>
  <w:endnote w:type="continuationSeparator" w:id="0">
    <w:p w14:paraId="193862D4" w14:textId="77777777" w:rsidR="00C161C2" w:rsidRDefault="00C1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AF16" w14:textId="77777777" w:rsidR="0049186D" w:rsidRDefault="0049186D" w:rsidP="0049186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CFD1" w14:textId="77777777" w:rsidR="00C161C2" w:rsidRDefault="00C161C2">
      <w:r>
        <w:separator/>
      </w:r>
    </w:p>
  </w:footnote>
  <w:footnote w:type="continuationSeparator" w:id="0">
    <w:p w14:paraId="72A05196" w14:textId="77777777" w:rsidR="00C161C2" w:rsidRDefault="00C1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0971" w14:textId="77777777" w:rsidR="00D6202C" w:rsidRDefault="00D6202C">
    <w:pPr>
      <w:pStyle w:val="Header"/>
    </w:pPr>
    <w:r w:rsidRPr="00764FB7">
      <w:rPr>
        <w:noProof/>
      </w:rPr>
      <w:drawing>
        <wp:anchor distT="0" distB="0" distL="114300" distR="114300" simplePos="0" relativeHeight="251658240" behindDoc="1" locked="0" layoutInCell="1" allowOverlap="1" wp14:anchorId="0B7DAEF2" wp14:editId="7E7E52ED">
          <wp:simplePos x="0" y="0"/>
          <wp:positionH relativeFrom="margin">
            <wp:posOffset>-1122680</wp:posOffset>
          </wp:positionH>
          <wp:positionV relativeFrom="page">
            <wp:align>top</wp:align>
          </wp:positionV>
          <wp:extent cx="7782209" cy="1945552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2209" cy="1945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63B0"/>
    <w:multiLevelType w:val="hybridMultilevel"/>
    <w:tmpl w:val="206EA86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ED543F9"/>
    <w:multiLevelType w:val="hybridMultilevel"/>
    <w:tmpl w:val="E5FC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75"/>
    <w:multiLevelType w:val="hybridMultilevel"/>
    <w:tmpl w:val="AC22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9578">
    <w:abstractNumId w:val="1"/>
  </w:num>
  <w:num w:numId="2" w16cid:durableId="242489700">
    <w:abstractNumId w:val="2"/>
  </w:num>
  <w:num w:numId="3" w16cid:durableId="201544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32"/>
    <w:rsid w:val="00010119"/>
    <w:rsid w:val="00094DDE"/>
    <w:rsid w:val="0009543B"/>
    <w:rsid w:val="000A4D8D"/>
    <w:rsid w:val="000B6D46"/>
    <w:rsid w:val="00135609"/>
    <w:rsid w:val="001A456E"/>
    <w:rsid w:val="001C38EF"/>
    <w:rsid w:val="001E5847"/>
    <w:rsid w:val="00210F6C"/>
    <w:rsid w:val="00221532"/>
    <w:rsid w:val="002833C9"/>
    <w:rsid w:val="00283836"/>
    <w:rsid w:val="002A1CB7"/>
    <w:rsid w:val="002C1779"/>
    <w:rsid w:val="002E657D"/>
    <w:rsid w:val="0033325F"/>
    <w:rsid w:val="00345B34"/>
    <w:rsid w:val="003B09E5"/>
    <w:rsid w:val="003D0165"/>
    <w:rsid w:val="0044227F"/>
    <w:rsid w:val="0049186D"/>
    <w:rsid w:val="004B11D4"/>
    <w:rsid w:val="004B2E4A"/>
    <w:rsid w:val="004D105D"/>
    <w:rsid w:val="005313F7"/>
    <w:rsid w:val="00557108"/>
    <w:rsid w:val="00583C0A"/>
    <w:rsid w:val="005E3047"/>
    <w:rsid w:val="00636E88"/>
    <w:rsid w:val="006406B9"/>
    <w:rsid w:val="0065431F"/>
    <w:rsid w:val="00670AF6"/>
    <w:rsid w:val="006B38FA"/>
    <w:rsid w:val="006C1FF6"/>
    <w:rsid w:val="006D0C62"/>
    <w:rsid w:val="006F1939"/>
    <w:rsid w:val="006F7C66"/>
    <w:rsid w:val="00713AB4"/>
    <w:rsid w:val="0076415D"/>
    <w:rsid w:val="00764FB7"/>
    <w:rsid w:val="00787A8D"/>
    <w:rsid w:val="00861853"/>
    <w:rsid w:val="0089704A"/>
    <w:rsid w:val="008E6409"/>
    <w:rsid w:val="008F223F"/>
    <w:rsid w:val="00917900"/>
    <w:rsid w:val="009207A3"/>
    <w:rsid w:val="00A56459"/>
    <w:rsid w:val="00A65A15"/>
    <w:rsid w:val="00AE542A"/>
    <w:rsid w:val="00B226BC"/>
    <w:rsid w:val="00B830C9"/>
    <w:rsid w:val="00B96EFD"/>
    <w:rsid w:val="00B9767D"/>
    <w:rsid w:val="00BA4CCF"/>
    <w:rsid w:val="00BF1926"/>
    <w:rsid w:val="00C161C2"/>
    <w:rsid w:val="00C30DE7"/>
    <w:rsid w:val="00CA1877"/>
    <w:rsid w:val="00CE77A6"/>
    <w:rsid w:val="00D6202C"/>
    <w:rsid w:val="00D77849"/>
    <w:rsid w:val="00DC7D7E"/>
    <w:rsid w:val="00DD7F00"/>
    <w:rsid w:val="00DE5CAB"/>
    <w:rsid w:val="00DF0ED6"/>
    <w:rsid w:val="00E71BB5"/>
    <w:rsid w:val="00EC3B17"/>
    <w:rsid w:val="00EC4245"/>
    <w:rsid w:val="00EE5A6E"/>
    <w:rsid w:val="00F04E98"/>
    <w:rsid w:val="00F20AB3"/>
    <w:rsid w:val="00F319D3"/>
    <w:rsid w:val="00F34DD5"/>
    <w:rsid w:val="00F412B1"/>
    <w:rsid w:val="00F935D8"/>
    <w:rsid w:val="00FA24D5"/>
    <w:rsid w:val="00FB2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5C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F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FB7"/>
  </w:style>
  <w:style w:type="paragraph" w:styleId="Footer">
    <w:name w:val="footer"/>
    <w:basedOn w:val="Normal"/>
    <w:link w:val="FooterChar"/>
    <w:uiPriority w:val="99"/>
    <w:unhideWhenUsed/>
    <w:rsid w:val="00764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B7"/>
  </w:style>
  <w:style w:type="paragraph" w:styleId="BalloonText">
    <w:name w:val="Balloon Text"/>
    <w:basedOn w:val="Normal"/>
    <w:link w:val="BalloonTextChar"/>
    <w:uiPriority w:val="99"/>
    <w:semiHidden/>
    <w:unhideWhenUsed/>
    <w:rsid w:val="00210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3C0A"/>
  </w:style>
  <w:style w:type="character" w:styleId="Hyperlink">
    <w:name w:val="Hyperlink"/>
    <w:basedOn w:val="DefaultParagraphFont"/>
    <w:uiPriority w:val="99"/>
    <w:unhideWhenUsed/>
    <w:rsid w:val="00FB2E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eradata.com/Events/Partner-Forum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F18BFE46FF04493BA72280F2A2C61" ma:contentTypeVersion="13" ma:contentTypeDescription="Create a new document." ma:contentTypeScope="" ma:versionID="9bb9c2857194001c6af8b27d69c87b3b">
  <xsd:schema xmlns:xsd="http://www.w3.org/2001/XMLSchema" xmlns:xs="http://www.w3.org/2001/XMLSchema" xmlns:p="http://schemas.microsoft.com/office/2006/metadata/properties" xmlns:ns2="5a40f987-f89b-4221-91e2-db0f2fa7eeb2" xmlns:ns3="248ef5c4-897e-4d9c-9981-6788d8763980" targetNamespace="http://schemas.microsoft.com/office/2006/metadata/properties" ma:root="true" ma:fieldsID="09603fd44e334c884a953089e940aa4e" ns2:_="" ns3:_="">
    <xsd:import namespace="5a40f987-f89b-4221-91e2-db0f2fa7eeb2"/>
    <xsd:import namespace="248ef5c4-897e-4d9c-9981-6788d8763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f987-f89b-4221-91e2-db0f2fa7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7e52fc-ed11-48d2-9965-243eb7264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f5c4-897e-4d9c-9981-6788d8763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8dce8e-c3db-42bb-bf3d-d733ef6458e5}" ma:internalName="TaxCatchAll" ma:showField="CatchAllData" ma:web="248ef5c4-897e-4d9c-9981-6788d8763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C220A-DDA4-4A22-9D03-08F6E0D8D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6AAE8-BE81-4816-98FA-DFD13A680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0f987-f89b-4221-91e2-db0f2fa7eeb2"/>
    <ds:schemaRef ds:uri="248ef5c4-897e-4d9c-9981-6788d8763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cp:lastModifiedBy>Frummet, Maria</cp:lastModifiedBy>
  <cp:revision>3</cp:revision>
  <cp:lastPrinted>2018-04-23T13:51:00Z</cp:lastPrinted>
  <dcterms:created xsi:type="dcterms:W3CDTF">2023-04-10T23:20:00Z</dcterms:created>
  <dcterms:modified xsi:type="dcterms:W3CDTF">2023-04-10T23:21:00Z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0x010100979F18BFE46FF04493BA72280F2A2C61</vt:lpwstr>
  </property>
</Properties>
</file>